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center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  <w:shd w:val="clear" w:color="auto" w:fill="FFFFFF"/>
          <w:lang w:bidi="ar"/>
        </w:rPr>
        <w:t>招标公告</w:t>
      </w:r>
    </w:p>
    <w:p>
      <w:pPr>
        <w:widowControl/>
        <w:numPr>
          <w:ilvl w:val="0"/>
          <w:numId w:val="1"/>
        </w:numPr>
        <w:shd w:val="clear" w:color="auto" w:fill="FFFFFF"/>
        <w:ind w:firstLine="480"/>
      </w:pP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安徽铜峰电子股份有限公司新能源项目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所需的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变压器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已具备招标条件，决定通过公开招标方式对外进行招标。</w:t>
      </w:r>
    </w:p>
    <w:p>
      <w:pPr>
        <w:pStyle w:val="2"/>
        <w:ind w:firstLine="480" w:firstLineChars="200"/>
      </w:pPr>
      <w:r>
        <w:rPr>
          <w:rFonts w:hint="eastAsia" w:ascii="仿宋_GB2312" w:hAnsi="微软雅黑" w:eastAsia="仿宋_GB2312" w:cs="仿宋_GB2312"/>
          <w:shd w:val="clear" w:color="auto" w:fill="FFFFFF"/>
          <w:lang w:bidi="ar"/>
        </w:rPr>
        <w:t>二、资质要求：</w:t>
      </w:r>
    </w:p>
    <w:p>
      <w:pPr>
        <w:pStyle w:val="2"/>
        <w:ind w:firstLine="480" w:firstLineChars="200"/>
        <w:rPr>
          <w:rFonts w:ascii="仿宋_GB2312" w:hAnsi="微软雅黑" w:eastAsia="仿宋_GB2312" w:cs="仿宋_GB2312"/>
          <w:shd w:val="clear" w:color="auto" w:fill="FFFFFF"/>
          <w:lang w:bidi="ar"/>
        </w:rPr>
      </w:pPr>
      <w:r>
        <w:rPr>
          <w:rFonts w:hint="eastAsia" w:ascii="仿宋_GB2312" w:hAnsi="微软雅黑" w:eastAsia="仿宋_GB2312" w:cs="仿宋_GB2312"/>
          <w:shd w:val="clear" w:color="auto" w:fill="FFFFFF"/>
          <w:lang w:bidi="ar"/>
        </w:rPr>
        <w:t>1.投标人必须为拟投标设备的生产商。</w:t>
      </w:r>
    </w:p>
    <w:p>
      <w:pPr>
        <w:pStyle w:val="2"/>
        <w:ind w:firstLine="480" w:firstLineChars="200"/>
        <w:rPr>
          <w:rFonts w:ascii="仿宋_GB2312" w:hAnsi="微软雅黑" w:eastAsia="仿宋_GB2312" w:cs="仿宋_GB2312"/>
          <w:shd w:val="clear" w:color="auto" w:fill="FFFFFF"/>
          <w:lang w:bidi="ar"/>
        </w:rPr>
      </w:pPr>
      <w:r>
        <w:rPr>
          <w:rFonts w:hint="eastAsia" w:ascii="仿宋_GB2312" w:hAnsi="微软雅黑" w:eastAsia="仿宋_GB2312" w:cs="仿宋_GB2312"/>
          <w:shd w:val="clear" w:color="auto" w:fill="FFFFFF"/>
          <w:lang w:bidi="ar"/>
        </w:rPr>
        <w:t>2.投标人注册资本不低于1亿人民币，近三年每年销售收入均不低于5亿元人民币，无设备缺陷导致的重大责任事故。</w:t>
      </w:r>
    </w:p>
    <w:p>
      <w:pPr>
        <w:pStyle w:val="2"/>
        <w:ind w:firstLine="480" w:firstLineChars="200"/>
        <w:rPr>
          <w:rFonts w:ascii="仿宋_GB2312" w:hAnsi="微软雅黑" w:eastAsia="仿宋_GB2312" w:cs="仿宋_GB2312"/>
          <w:shd w:val="clear" w:color="auto" w:fill="FFFFFF"/>
          <w:lang w:bidi="ar"/>
        </w:rPr>
      </w:pPr>
      <w:r>
        <w:rPr>
          <w:rFonts w:hint="eastAsia" w:ascii="仿宋_GB2312" w:hAnsi="微软雅黑" w:eastAsia="仿宋_GB2312" w:cs="仿宋_GB2312"/>
          <w:shd w:val="clear" w:color="auto" w:fill="FFFFFF"/>
          <w:lang w:bidi="ar"/>
        </w:rPr>
        <w:t>3.具备35kv干式变压器生产能力5年以上，提供2019年1月1日以后，供货金额在100万元及以上合同（提供合同复印件加盖投标人公章加以证明）。</w:t>
      </w:r>
    </w:p>
    <w:p>
      <w:pPr>
        <w:pStyle w:val="2"/>
        <w:ind w:firstLine="480" w:firstLineChars="200"/>
        <w:rPr>
          <w:rFonts w:ascii="仿宋_GB2312" w:hAnsi="微软雅黑" w:eastAsia="仿宋_GB2312" w:cs="仿宋_GB2312"/>
          <w:shd w:val="clear" w:color="auto" w:fill="FFFFFF"/>
          <w:lang w:bidi="ar"/>
        </w:rPr>
      </w:pPr>
      <w:r>
        <w:rPr>
          <w:rFonts w:hint="eastAsia" w:ascii="仿宋_GB2312" w:hAnsi="微软雅黑" w:eastAsia="仿宋_GB2312" w:cs="仿宋_GB2312"/>
          <w:shd w:val="clear" w:color="auto" w:fill="FFFFFF"/>
          <w:lang w:bidi="ar"/>
        </w:rPr>
        <w:t>4.信誉要求：资信良好，无不良投标记录、违规记录。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　　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三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、本次招标按规定招标程序实行公开招标、密封投标、公正评标的方法。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　　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四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、招标内容： 主要技术要求及工艺参数见招标文件。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　　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五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、根据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相关规定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要求，投标人原则上在招标文件发售日起前三年内不得有行贿犯罪记录，否则，资格审查视为不合格（中标人出具县级以上检察机关查询的前三年无行贿犯罪记录证明）。</w:t>
      </w:r>
    </w:p>
    <w:p>
      <w:pPr>
        <w:widowControl/>
        <w:shd w:val="clear" w:color="auto" w:fill="FFFFFF"/>
        <w:ind w:firstLine="480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贵单位如符合条件，可向招标单位办理报名手续。投标企业可将投标单位全称、单位地址及固定电话、联系人姓名及手机号码、开户行名称及账号、纳税识别号、以及你的</w:t>
      </w:r>
      <w:r>
        <w:fldChar w:fldCharType="begin"/>
      </w:r>
      <w:r>
        <w:instrText xml:space="preserve"> HYPERLINK "mailto:%E7%94%B5%E5%AD%90%E9%82%AE%E7%AE%B1%E5%8F%91%E9%82%AE%E4%BB%B6%E5%88%B0465282331@qq.com" </w:instrText>
      </w:r>
      <w:r>
        <w:fldChar w:fldCharType="separate"/>
      </w:r>
      <w:r>
        <w:rPr>
          <w:rStyle w:val="7"/>
          <w:rFonts w:ascii="仿宋_GB2312" w:hAnsi="微软雅黑" w:eastAsia="仿宋_GB2312" w:cs="仿宋_GB2312"/>
          <w:sz w:val="24"/>
          <w:u w:val="none"/>
          <w:shd w:val="clear" w:color="auto" w:fill="FFFFFF"/>
        </w:rPr>
        <w:t>电子邮箱写在页面上发邮件到</w:t>
      </w:r>
      <w:r>
        <w:rPr>
          <w:rStyle w:val="7"/>
          <w:rFonts w:hint="eastAsia" w:ascii="仿宋_GB2312" w:hAnsi="微软雅黑" w:eastAsia="仿宋_GB2312" w:cs="仿宋_GB2312"/>
          <w:sz w:val="24"/>
          <w:u w:val="none"/>
          <w:shd w:val="clear" w:color="auto" w:fill="FFFFFF"/>
        </w:rPr>
        <w:t>182434256</w:t>
      </w:r>
      <w:r>
        <w:rPr>
          <w:rStyle w:val="7"/>
          <w:rFonts w:ascii="仿宋_GB2312" w:hAnsi="微软雅黑" w:eastAsia="仿宋_GB2312" w:cs="仿宋_GB2312"/>
          <w:sz w:val="24"/>
          <w:u w:val="none"/>
          <w:shd w:val="clear" w:color="auto" w:fill="FFFFFF"/>
        </w:rPr>
        <w:t>@qq.com</w:t>
      </w:r>
      <w:r>
        <w:rPr>
          <w:rStyle w:val="7"/>
          <w:rFonts w:ascii="仿宋_GB2312" w:hAnsi="微软雅黑" w:eastAsia="仿宋_GB2312" w:cs="仿宋_GB2312"/>
          <w:sz w:val="24"/>
          <w:u w:val="none"/>
          <w:shd w:val="clear" w:color="auto" w:fill="FFFFFF"/>
        </w:rPr>
        <w:fldChar w:fldCharType="end"/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邮箱，</w:t>
      </w:r>
      <w:bookmarkStart w:id="0" w:name="_GoBack"/>
      <w:bookmarkEnd w:id="0"/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发扫描件，视同报名。报名截止时间20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22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年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09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月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30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日1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6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：30。请备注投标标的名称。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　　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六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、招标工作日程安排：</w:t>
      </w:r>
    </w:p>
    <w:tbl>
      <w:tblPr>
        <w:tblStyle w:val="5"/>
        <w:tblW w:w="792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0"/>
        <w:gridCol w:w="2475"/>
        <w:gridCol w:w="2520"/>
        <w:gridCol w:w="20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工作内容</w:t>
            </w:r>
          </w:p>
        </w:tc>
        <w:tc>
          <w:tcPr>
            <w:tcW w:w="2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时间</w:t>
            </w:r>
          </w:p>
        </w:tc>
        <w:tc>
          <w:tcPr>
            <w:tcW w:w="20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发招标通知</w:t>
            </w:r>
          </w:p>
        </w:tc>
        <w:tc>
          <w:tcPr>
            <w:tcW w:w="2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2022年09</w:t>
            </w: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月</w:t>
            </w: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28</w:t>
            </w: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日</w:t>
            </w:r>
          </w:p>
        </w:tc>
        <w:tc>
          <w:tcPr>
            <w:tcW w:w="20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http://www.tong-feng.com/ 铜峰官网</w:t>
            </w:r>
          </w:p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https://www.youzhicai.com/</w:t>
            </w: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val="en-US" w:eastAsia="zh-CN" w:bidi="ar"/>
              </w:rPr>
              <w:t>优质采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 w:hRule="atLeast"/>
        </w:trPr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招标答疑</w:t>
            </w:r>
          </w:p>
        </w:tc>
        <w:tc>
          <w:tcPr>
            <w:tcW w:w="2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发邮件</w:t>
            </w:r>
          </w:p>
        </w:tc>
        <w:tc>
          <w:tcPr>
            <w:tcW w:w="20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182434256</w:t>
            </w: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@qq.com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投标书送达截止时间</w:t>
            </w:r>
          </w:p>
        </w:tc>
        <w:tc>
          <w:tcPr>
            <w:tcW w:w="2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2022年10</w:t>
            </w: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月</w:t>
            </w: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19</w:t>
            </w: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日9:00</w:t>
            </w:r>
          </w:p>
        </w:tc>
        <w:tc>
          <w:tcPr>
            <w:tcW w:w="20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铜峰办公楼（1号接待室）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开标时间</w:t>
            </w:r>
          </w:p>
        </w:tc>
        <w:tc>
          <w:tcPr>
            <w:tcW w:w="2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2022年10</w:t>
            </w: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月</w:t>
            </w: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19</w:t>
            </w: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日9:</w:t>
            </w: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0</w:t>
            </w: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0</w:t>
            </w:r>
          </w:p>
        </w:tc>
        <w:tc>
          <w:tcPr>
            <w:tcW w:w="20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铜峰办公楼（1号接待室）</w:t>
            </w:r>
          </w:p>
        </w:tc>
      </w:tr>
    </w:tbl>
    <w:p>
      <w:pPr>
        <w:widowControl/>
        <w:shd w:val="clear" w:color="auto" w:fill="FFFFFF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bidi="ar"/>
        </w:rPr>
        <w:t>　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注：时间安排若有变化，以书面通知为准。　　　　　　　　　            </w:t>
      </w:r>
    </w:p>
    <w:p>
      <w:pPr>
        <w:widowControl/>
        <w:shd w:val="clear" w:color="auto" w:fill="FFFFFF"/>
        <w:ind w:firstLine="523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七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、招标单位：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安徽铜峰电子股份有限公司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，  地址：铜陵市翠湖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三路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路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399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号。　　　联系人：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李存峰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 xml:space="preserve">  电话: 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13655623219</w:t>
      </w:r>
    </w:p>
    <w:p>
      <w:pPr>
        <w:widowControl/>
        <w:shd w:val="clear" w:color="auto" w:fill="FFFFFF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ascii="Arial" w:hAnsi="Arial" w:eastAsia="微软雅黑" w:cs="Arial"/>
          <w:color w:val="000000"/>
          <w:kern w:val="0"/>
          <w:sz w:val="18"/>
          <w:szCs w:val="18"/>
          <w:shd w:val="clear" w:color="auto" w:fill="FFFFFF"/>
          <w:lang w:bidi="ar"/>
        </w:rPr>
        <w:t>              </w:t>
      </w:r>
    </w:p>
    <w:p>
      <w:pPr>
        <w:widowControl/>
        <w:shd w:val="clear" w:color="auto" w:fill="FFFFFF"/>
        <w:ind w:firstLine="4680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二O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二二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年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九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月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二十六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6110E9"/>
    <w:multiLevelType w:val="singleLevel"/>
    <w:tmpl w:val="096110E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BkZjM2Mjg5MGJlYzQ3MzZiMjUyMTFhODE0MzBhZmYifQ=="/>
  </w:docVars>
  <w:rsids>
    <w:rsidRoot w:val="3907754D"/>
    <w:rsid w:val="00292A36"/>
    <w:rsid w:val="0078402B"/>
    <w:rsid w:val="00896054"/>
    <w:rsid w:val="01B96E40"/>
    <w:rsid w:val="03B05538"/>
    <w:rsid w:val="098648FA"/>
    <w:rsid w:val="0AF02C43"/>
    <w:rsid w:val="0D16422B"/>
    <w:rsid w:val="12F15E24"/>
    <w:rsid w:val="1A631753"/>
    <w:rsid w:val="22914496"/>
    <w:rsid w:val="22965072"/>
    <w:rsid w:val="25A156A8"/>
    <w:rsid w:val="29BF51B1"/>
    <w:rsid w:val="2C252B80"/>
    <w:rsid w:val="3907754D"/>
    <w:rsid w:val="3E0C07D8"/>
    <w:rsid w:val="3FAE3B1A"/>
    <w:rsid w:val="44D20828"/>
    <w:rsid w:val="45CE03E8"/>
    <w:rsid w:val="465347E0"/>
    <w:rsid w:val="48A73C3A"/>
    <w:rsid w:val="48DA7B6B"/>
    <w:rsid w:val="492E5632"/>
    <w:rsid w:val="4A0731F1"/>
    <w:rsid w:val="4C2547D1"/>
    <w:rsid w:val="4C6A6235"/>
    <w:rsid w:val="4D04165B"/>
    <w:rsid w:val="4E6C16BC"/>
    <w:rsid w:val="51C70EA9"/>
    <w:rsid w:val="51C7407E"/>
    <w:rsid w:val="55E35D6C"/>
    <w:rsid w:val="58CA05B1"/>
    <w:rsid w:val="590B7738"/>
    <w:rsid w:val="5999312B"/>
    <w:rsid w:val="60EC2DDD"/>
    <w:rsid w:val="673B148E"/>
    <w:rsid w:val="6A721488"/>
    <w:rsid w:val="6B67165B"/>
    <w:rsid w:val="6B86546A"/>
    <w:rsid w:val="6BB651EA"/>
    <w:rsid w:val="6BEB02F8"/>
    <w:rsid w:val="70DC62C7"/>
    <w:rsid w:val="7752238C"/>
    <w:rsid w:val="78D33D51"/>
    <w:rsid w:val="7D252028"/>
    <w:rsid w:val="7F101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9">
    <w:name w:val="页眉 字符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664</Words>
  <Characters>795</Characters>
  <Lines>6</Lines>
  <Paragraphs>1</Paragraphs>
  <TotalTime>0</TotalTime>
  <ScaleCrop>false</ScaleCrop>
  <LinksUpToDate>false</LinksUpToDate>
  <CharactersWithSpaces>849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2017-12-04T02:17:00Z</dcterms:created>
  <dc:creator>卫星</dc:creator>
  <cp:lastModifiedBy>沉着雄霸</cp:lastModifiedBy>
  <dcterms:modified xsi:type="dcterms:W3CDTF">2022-09-27T06:52:02Z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F1B87BACCDD94200ADF69B3B906404F0</vt:lpwstr>
  </property>
</Properties>
</file>